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55C" w:rsidRPr="0024255C" w:rsidRDefault="001E0A02" w:rsidP="0024255C">
      <w:pPr>
        <w:pStyle w:val="ListParagraph"/>
        <w:spacing w:after="0" w:line="240" w:lineRule="auto"/>
        <w:ind w:left="0"/>
        <w:contextualSpacing w:val="0"/>
        <w:jc w:val="center"/>
        <w:rPr>
          <w:rFonts w:ascii="Bookman Old Style" w:hAnsi="Bookman Old Style" w:cs="Arial"/>
          <w:sz w:val="32"/>
          <w:szCs w:val="32"/>
        </w:rPr>
      </w:pPr>
      <w:r w:rsidRPr="0024255C">
        <w:rPr>
          <w:rFonts w:ascii="Bookman Old Style" w:hAnsi="Bookman Old Style" w:cs="Arial"/>
          <w:sz w:val="32"/>
          <w:szCs w:val="32"/>
        </w:rPr>
        <w:t>3</w:t>
      </w:r>
      <w:r w:rsidRPr="0024255C">
        <w:rPr>
          <w:rFonts w:ascii="Bookman Old Style" w:hAnsi="Bookman Old Style" w:cs="Arial"/>
          <w:sz w:val="32"/>
          <w:szCs w:val="32"/>
          <w:vertAlign w:val="superscript"/>
        </w:rPr>
        <w:t>rd</w:t>
      </w:r>
      <w:r w:rsidRPr="0024255C">
        <w:rPr>
          <w:rFonts w:ascii="Bookman Old Style" w:hAnsi="Bookman Old Style" w:cs="Arial"/>
          <w:sz w:val="32"/>
          <w:szCs w:val="32"/>
        </w:rPr>
        <w:t xml:space="preserve"> Grade</w:t>
      </w:r>
    </w:p>
    <w:p w:rsidR="001E0A02" w:rsidRDefault="001E0A02" w:rsidP="0024255C">
      <w:pPr>
        <w:pStyle w:val="ListParagraph"/>
        <w:spacing w:after="0" w:line="240" w:lineRule="auto"/>
        <w:ind w:left="0"/>
        <w:contextualSpacing w:val="0"/>
        <w:jc w:val="center"/>
        <w:rPr>
          <w:rFonts w:ascii="Bookman Old Style" w:hAnsi="Bookman Old Style" w:cs="Arial"/>
          <w:sz w:val="32"/>
          <w:szCs w:val="32"/>
        </w:rPr>
      </w:pPr>
      <w:r w:rsidRPr="0024255C">
        <w:rPr>
          <w:rFonts w:ascii="Bookman Old Style" w:hAnsi="Bookman Old Style" w:cs="Arial"/>
          <w:sz w:val="32"/>
          <w:szCs w:val="32"/>
        </w:rPr>
        <w:t>Language Arts Vocabulary</w:t>
      </w:r>
    </w:p>
    <w:p w:rsidR="0024255C" w:rsidRPr="00025212" w:rsidRDefault="0024255C" w:rsidP="0024255C">
      <w:pPr>
        <w:pStyle w:val="ListParagraph"/>
        <w:pBdr>
          <w:bottom w:val="thinThickLargeGap" w:sz="24" w:space="1" w:color="auto"/>
        </w:pBdr>
        <w:spacing w:after="0" w:line="240" w:lineRule="auto"/>
        <w:ind w:left="0"/>
        <w:contextualSpacing w:val="0"/>
        <w:rPr>
          <w:rFonts w:ascii="Bookman Old Style" w:hAnsi="Bookman Old Style" w:cs="Arial"/>
          <w:sz w:val="16"/>
          <w:szCs w:val="16"/>
        </w:rPr>
      </w:pPr>
    </w:p>
    <w:p w:rsidR="0024255C" w:rsidRPr="00025212" w:rsidRDefault="0024255C" w:rsidP="0024255C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4255C" w:rsidRDefault="0024255C" w:rsidP="0024255C">
      <w:pPr>
        <w:spacing w:after="0" w:line="240" w:lineRule="auto"/>
        <w:rPr>
          <w:rFonts w:ascii="Arial" w:hAnsi="Arial" w:cs="Arial"/>
          <w:sz w:val="24"/>
          <w:szCs w:val="24"/>
        </w:rPr>
        <w:sectPr w:rsidR="0024255C" w:rsidSect="00025212">
          <w:pgSz w:w="12240" w:h="15840"/>
          <w:pgMar w:top="576" w:right="1008" w:bottom="576" w:left="1008" w:header="720" w:footer="720" w:gutter="0"/>
          <w:cols w:space="720"/>
          <w:docGrid w:linePitch="360"/>
        </w:sectPr>
      </w:pPr>
    </w:p>
    <w:p w:rsidR="001E0A02" w:rsidRPr="0024255C" w:rsidRDefault="0024255C" w:rsidP="0024255C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24255C">
        <w:rPr>
          <w:rFonts w:ascii="Arial" w:hAnsi="Arial" w:cs="Arial"/>
          <w:sz w:val="24"/>
          <w:szCs w:val="24"/>
        </w:rPr>
        <w:lastRenderedPageBreak/>
        <w:t>Retell</w:t>
      </w:r>
    </w:p>
    <w:p w:rsidR="001E0A02" w:rsidRPr="0024255C" w:rsidRDefault="0024255C" w:rsidP="0024255C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24255C">
        <w:rPr>
          <w:rFonts w:ascii="Arial" w:hAnsi="Arial" w:cs="Arial"/>
          <w:sz w:val="24"/>
          <w:szCs w:val="24"/>
        </w:rPr>
        <w:t>Main</w:t>
      </w:r>
      <w:r w:rsidR="001E0A02" w:rsidRPr="0024255C">
        <w:rPr>
          <w:rFonts w:ascii="Arial" w:hAnsi="Arial" w:cs="Arial"/>
          <w:sz w:val="24"/>
          <w:szCs w:val="24"/>
        </w:rPr>
        <w:t xml:space="preserve"> idea</w:t>
      </w:r>
    </w:p>
    <w:p w:rsidR="001E0A02" w:rsidRPr="0024255C" w:rsidRDefault="0024255C" w:rsidP="0024255C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24255C">
        <w:rPr>
          <w:rFonts w:ascii="Arial" w:hAnsi="Arial" w:cs="Arial"/>
          <w:sz w:val="24"/>
          <w:szCs w:val="24"/>
        </w:rPr>
        <w:t>Details</w:t>
      </w:r>
    </w:p>
    <w:p w:rsidR="001E0A02" w:rsidRPr="0024255C" w:rsidRDefault="0024255C" w:rsidP="0024255C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24255C">
        <w:rPr>
          <w:rFonts w:ascii="Arial" w:hAnsi="Arial" w:cs="Arial"/>
          <w:sz w:val="24"/>
          <w:szCs w:val="24"/>
        </w:rPr>
        <w:t>Sequence</w:t>
      </w:r>
      <w:r w:rsidR="001E0A02" w:rsidRPr="0024255C">
        <w:rPr>
          <w:rFonts w:ascii="Arial" w:hAnsi="Arial" w:cs="Arial"/>
          <w:sz w:val="24"/>
          <w:szCs w:val="24"/>
        </w:rPr>
        <w:t xml:space="preserve"> of events</w:t>
      </w:r>
    </w:p>
    <w:p w:rsidR="001E0A02" w:rsidRPr="0024255C" w:rsidRDefault="0024255C" w:rsidP="0024255C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24255C">
        <w:rPr>
          <w:rFonts w:ascii="Arial" w:hAnsi="Arial" w:cs="Arial"/>
          <w:sz w:val="24"/>
          <w:szCs w:val="24"/>
        </w:rPr>
        <w:t>Inferences</w:t>
      </w:r>
    </w:p>
    <w:p w:rsidR="001E0A02" w:rsidRPr="0024255C" w:rsidRDefault="0024255C" w:rsidP="0024255C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24255C">
        <w:rPr>
          <w:rFonts w:ascii="Arial" w:hAnsi="Arial" w:cs="Arial"/>
          <w:sz w:val="24"/>
          <w:szCs w:val="24"/>
        </w:rPr>
        <w:t>Draw</w:t>
      </w:r>
      <w:r w:rsidR="001E0A02" w:rsidRPr="0024255C">
        <w:rPr>
          <w:rFonts w:ascii="Arial" w:hAnsi="Arial" w:cs="Arial"/>
          <w:sz w:val="24"/>
          <w:szCs w:val="24"/>
        </w:rPr>
        <w:t xml:space="preserve"> conclusions</w:t>
      </w:r>
    </w:p>
    <w:p w:rsidR="001E0A02" w:rsidRPr="0024255C" w:rsidRDefault="0024255C" w:rsidP="0024255C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24255C">
        <w:rPr>
          <w:rFonts w:ascii="Arial" w:hAnsi="Arial" w:cs="Arial"/>
          <w:sz w:val="24"/>
          <w:szCs w:val="24"/>
        </w:rPr>
        <w:t>Fiction</w:t>
      </w:r>
      <w:r w:rsidR="001E0A02" w:rsidRPr="0024255C">
        <w:rPr>
          <w:rFonts w:ascii="Arial" w:hAnsi="Arial" w:cs="Arial"/>
          <w:sz w:val="24"/>
          <w:szCs w:val="24"/>
        </w:rPr>
        <w:t xml:space="preserve"> (narrative)</w:t>
      </w:r>
      <w:bookmarkStart w:id="0" w:name="_GoBack"/>
      <w:bookmarkEnd w:id="0"/>
    </w:p>
    <w:p w:rsidR="001E0A02" w:rsidRPr="0024255C" w:rsidRDefault="0024255C" w:rsidP="0024255C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24255C">
        <w:rPr>
          <w:rFonts w:ascii="Arial" w:hAnsi="Arial" w:cs="Arial"/>
          <w:sz w:val="24"/>
          <w:szCs w:val="24"/>
        </w:rPr>
        <w:t>Non-fiction</w:t>
      </w:r>
      <w:r w:rsidR="001E0A02" w:rsidRPr="0024255C">
        <w:rPr>
          <w:rFonts w:ascii="Arial" w:hAnsi="Arial" w:cs="Arial"/>
          <w:sz w:val="24"/>
          <w:szCs w:val="24"/>
        </w:rPr>
        <w:t xml:space="preserve"> (expository)</w:t>
      </w:r>
    </w:p>
    <w:p w:rsidR="001E0A02" w:rsidRPr="0024255C" w:rsidRDefault="0024255C" w:rsidP="0024255C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24255C">
        <w:rPr>
          <w:rFonts w:ascii="Arial" w:hAnsi="Arial" w:cs="Arial"/>
          <w:sz w:val="24"/>
          <w:szCs w:val="24"/>
        </w:rPr>
        <w:t>Predict</w:t>
      </w:r>
    </w:p>
    <w:p w:rsidR="001E0A02" w:rsidRPr="0024255C" w:rsidRDefault="0024255C" w:rsidP="0024255C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24255C">
        <w:rPr>
          <w:rFonts w:ascii="Arial" w:hAnsi="Arial" w:cs="Arial"/>
          <w:sz w:val="24"/>
          <w:szCs w:val="24"/>
        </w:rPr>
        <w:t>Fact</w:t>
      </w:r>
      <w:r w:rsidR="001E0A02" w:rsidRPr="0024255C">
        <w:rPr>
          <w:rFonts w:ascii="Arial" w:hAnsi="Arial" w:cs="Arial"/>
          <w:sz w:val="24"/>
          <w:szCs w:val="24"/>
        </w:rPr>
        <w:t xml:space="preserve"> /opinion</w:t>
      </w:r>
    </w:p>
    <w:p w:rsidR="001E0A02" w:rsidRPr="0024255C" w:rsidRDefault="0024255C" w:rsidP="0024255C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24255C">
        <w:rPr>
          <w:rFonts w:ascii="Arial" w:hAnsi="Arial" w:cs="Arial"/>
          <w:sz w:val="24"/>
          <w:szCs w:val="24"/>
        </w:rPr>
        <w:t>Fantasy/reality</w:t>
      </w:r>
    </w:p>
    <w:p w:rsidR="001E0A02" w:rsidRPr="0024255C" w:rsidRDefault="0024255C" w:rsidP="0024255C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24255C">
        <w:rPr>
          <w:rFonts w:ascii="Arial" w:hAnsi="Arial" w:cs="Arial"/>
          <w:sz w:val="24"/>
          <w:szCs w:val="24"/>
        </w:rPr>
        <w:t>Summarize</w:t>
      </w:r>
    </w:p>
    <w:p w:rsidR="001E0A02" w:rsidRPr="0024255C" w:rsidRDefault="0024255C" w:rsidP="0024255C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24255C">
        <w:rPr>
          <w:rFonts w:ascii="Arial" w:hAnsi="Arial" w:cs="Arial"/>
          <w:sz w:val="24"/>
          <w:szCs w:val="24"/>
        </w:rPr>
        <w:t>Characters</w:t>
      </w:r>
    </w:p>
    <w:p w:rsidR="00025212" w:rsidRDefault="0024255C" w:rsidP="00025212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24255C">
        <w:rPr>
          <w:rFonts w:ascii="Arial" w:hAnsi="Arial" w:cs="Arial"/>
          <w:sz w:val="24"/>
          <w:szCs w:val="24"/>
        </w:rPr>
        <w:t>Setting</w:t>
      </w:r>
    </w:p>
    <w:p w:rsidR="00025212" w:rsidRDefault="00025212" w:rsidP="00025212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Dawn</w:t>
      </w:r>
    </w:p>
    <w:p w:rsidR="00025212" w:rsidRDefault="00025212" w:rsidP="00025212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Evening</w:t>
      </w:r>
    </w:p>
    <w:p w:rsidR="00025212" w:rsidRDefault="00025212" w:rsidP="00025212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Noon</w:t>
      </w:r>
    </w:p>
    <w:p w:rsidR="00025212" w:rsidRDefault="00025212" w:rsidP="00025212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Dusk</w:t>
      </w:r>
    </w:p>
    <w:p w:rsidR="001E0A02" w:rsidRPr="0024255C" w:rsidRDefault="00025212" w:rsidP="00025212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Mid-day</w:t>
      </w:r>
    </w:p>
    <w:p w:rsidR="001E0A02" w:rsidRPr="0024255C" w:rsidRDefault="0024255C" w:rsidP="0024255C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24255C">
        <w:rPr>
          <w:rFonts w:ascii="Arial" w:hAnsi="Arial" w:cs="Arial"/>
          <w:sz w:val="24"/>
          <w:szCs w:val="24"/>
        </w:rPr>
        <w:t>Plot</w:t>
      </w:r>
    </w:p>
    <w:p w:rsidR="001E0A02" w:rsidRPr="0024255C" w:rsidRDefault="0024255C" w:rsidP="0024255C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24255C">
        <w:rPr>
          <w:rFonts w:ascii="Arial" w:hAnsi="Arial" w:cs="Arial"/>
          <w:sz w:val="24"/>
          <w:szCs w:val="24"/>
        </w:rPr>
        <w:t>Passage</w:t>
      </w:r>
    </w:p>
    <w:p w:rsidR="001E0A02" w:rsidRPr="0024255C" w:rsidRDefault="0024255C" w:rsidP="0024255C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24255C">
        <w:rPr>
          <w:rFonts w:ascii="Arial" w:hAnsi="Arial" w:cs="Arial"/>
          <w:sz w:val="24"/>
          <w:szCs w:val="24"/>
        </w:rPr>
        <w:t>Purpose</w:t>
      </w:r>
    </w:p>
    <w:p w:rsidR="001E0A02" w:rsidRPr="0024255C" w:rsidRDefault="0024255C" w:rsidP="0024255C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24255C">
        <w:rPr>
          <w:rFonts w:ascii="Arial" w:hAnsi="Arial" w:cs="Arial"/>
          <w:sz w:val="24"/>
          <w:szCs w:val="24"/>
        </w:rPr>
        <w:t>Probably</w:t>
      </w:r>
    </w:p>
    <w:p w:rsidR="001E0A02" w:rsidRPr="0024255C" w:rsidRDefault="0024255C" w:rsidP="0024255C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24255C">
        <w:rPr>
          <w:rFonts w:ascii="Arial" w:hAnsi="Arial" w:cs="Arial"/>
          <w:sz w:val="24"/>
          <w:szCs w:val="24"/>
        </w:rPr>
        <w:t>Context</w:t>
      </w:r>
      <w:r w:rsidR="001E0A02" w:rsidRPr="0024255C">
        <w:rPr>
          <w:rFonts w:ascii="Arial" w:hAnsi="Arial" w:cs="Arial"/>
          <w:sz w:val="24"/>
          <w:szCs w:val="24"/>
        </w:rPr>
        <w:t xml:space="preserve"> clues</w:t>
      </w:r>
    </w:p>
    <w:p w:rsidR="001E0A02" w:rsidRPr="0024255C" w:rsidRDefault="0024255C" w:rsidP="0024255C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24255C">
        <w:rPr>
          <w:rFonts w:ascii="Arial" w:hAnsi="Arial" w:cs="Arial"/>
          <w:sz w:val="24"/>
          <w:szCs w:val="24"/>
        </w:rPr>
        <w:t>Synonyms</w:t>
      </w:r>
    </w:p>
    <w:p w:rsidR="001E0A02" w:rsidRPr="0024255C" w:rsidRDefault="0024255C" w:rsidP="0024255C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24255C">
        <w:rPr>
          <w:rFonts w:ascii="Arial" w:hAnsi="Arial" w:cs="Arial"/>
          <w:sz w:val="24"/>
          <w:szCs w:val="24"/>
        </w:rPr>
        <w:t>Antonyms</w:t>
      </w:r>
    </w:p>
    <w:p w:rsidR="001E0A02" w:rsidRPr="0024255C" w:rsidRDefault="0024255C" w:rsidP="0024255C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24255C">
        <w:rPr>
          <w:rFonts w:ascii="Arial" w:hAnsi="Arial" w:cs="Arial"/>
          <w:sz w:val="24"/>
          <w:szCs w:val="24"/>
        </w:rPr>
        <w:t>Homonyms</w:t>
      </w:r>
    </w:p>
    <w:p w:rsidR="001E0A02" w:rsidRPr="0024255C" w:rsidRDefault="0024255C" w:rsidP="0024255C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24255C">
        <w:rPr>
          <w:rFonts w:ascii="Arial" w:hAnsi="Arial" w:cs="Arial"/>
          <w:sz w:val="24"/>
          <w:szCs w:val="24"/>
        </w:rPr>
        <w:t>Multiple</w:t>
      </w:r>
      <w:r w:rsidR="001E0A02" w:rsidRPr="0024255C">
        <w:rPr>
          <w:rFonts w:ascii="Arial" w:hAnsi="Arial" w:cs="Arial"/>
          <w:sz w:val="24"/>
          <w:szCs w:val="24"/>
        </w:rPr>
        <w:t xml:space="preserve"> meanings</w:t>
      </w:r>
    </w:p>
    <w:p w:rsidR="001E0A02" w:rsidRPr="0024255C" w:rsidRDefault="0024255C" w:rsidP="0024255C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24255C">
        <w:rPr>
          <w:rFonts w:ascii="Arial" w:hAnsi="Arial" w:cs="Arial"/>
          <w:sz w:val="24"/>
          <w:szCs w:val="24"/>
        </w:rPr>
        <w:t>Noun</w:t>
      </w:r>
    </w:p>
    <w:p w:rsidR="00B63CA5" w:rsidRPr="0024255C" w:rsidRDefault="0024255C" w:rsidP="0024255C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24255C">
        <w:rPr>
          <w:rFonts w:ascii="Arial" w:hAnsi="Arial" w:cs="Arial"/>
          <w:sz w:val="24"/>
          <w:szCs w:val="24"/>
        </w:rPr>
        <w:t>Proper</w:t>
      </w:r>
      <w:r w:rsidR="00B63CA5" w:rsidRPr="0024255C">
        <w:rPr>
          <w:rFonts w:ascii="Arial" w:hAnsi="Arial" w:cs="Arial"/>
          <w:sz w:val="24"/>
          <w:szCs w:val="24"/>
        </w:rPr>
        <w:t xml:space="preserve"> noun</w:t>
      </w:r>
    </w:p>
    <w:p w:rsidR="001E0A02" w:rsidRPr="0024255C" w:rsidRDefault="0024255C" w:rsidP="0024255C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24255C">
        <w:rPr>
          <w:rFonts w:ascii="Arial" w:hAnsi="Arial" w:cs="Arial"/>
          <w:sz w:val="24"/>
          <w:szCs w:val="24"/>
        </w:rPr>
        <w:t>Verb</w:t>
      </w:r>
    </w:p>
    <w:p w:rsidR="001E0A02" w:rsidRPr="0024255C" w:rsidRDefault="00025212" w:rsidP="0024255C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24255C">
        <w:rPr>
          <w:rFonts w:ascii="Arial" w:hAnsi="Arial" w:cs="Arial"/>
          <w:sz w:val="24"/>
          <w:szCs w:val="24"/>
        </w:rPr>
        <w:t>Adjective</w:t>
      </w:r>
    </w:p>
    <w:p w:rsidR="001E0A02" w:rsidRPr="0024255C" w:rsidRDefault="00025212" w:rsidP="0024255C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24255C">
        <w:rPr>
          <w:rFonts w:ascii="Arial" w:hAnsi="Arial" w:cs="Arial"/>
          <w:sz w:val="24"/>
          <w:szCs w:val="24"/>
        </w:rPr>
        <w:t>Pronoun</w:t>
      </w:r>
    </w:p>
    <w:p w:rsidR="00B63CA5" w:rsidRPr="0024255C" w:rsidRDefault="00025212" w:rsidP="0024255C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24255C">
        <w:rPr>
          <w:rFonts w:ascii="Arial" w:hAnsi="Arial" w:cs="Arial"/>
          <w:sz w:val="24"/>
          <w:szCs w:val="24"/>
        </w:rPr>
        <w:t xml:space="preserve">Compound </w:t>
      </w:r>
      <w:r w:rsidR="00B63CA5" w:rsidRPr="0024255C">
        <w:rPr>
          <w:rFonts w:ascii="Arial" w:hAnsi="Arial" w:cs="Arial"/>
          <w:sz w:val="24"/>
          <w:szCs w:val="24"/>
        </w:rPr>
        <w:t>words</w:t>
      </w:r>
    </w:p>
    <w:p w:rsidR="00B63CA5" w:rsidRPr="0024255C" w:rsidRDefault="00025212" w:rsidP="0024255C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24255C">
        <w:rPr>
          <w:rFonts w:ascii="Arial" w:hAnsi="Arial" w:cs="Arial"/>
          <w:sz w:val="24"/>
          <w:szCs w:val="24"/>
        </w:rPr>
        <w:t>Plural</w:t>
      </w:r>
    </w:p>
    <w:p w:rsidR="00B63CA5" w:rsidRPr="0024255C" w:rsidRDefault="00025212" w:rsidP="0024255C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24255C">
        <w:rPr>
          <w:rFonts w:ascii="Arial" w:hAnsi="Arial" w:cs="Arial"/>
          <w:sz w:val="24"/>
          <w:szCs w:val="24"/>
        </w:rPr>
        <w:t>Singular</w:t>
      </w:r>
    </w:p>
    <w:p w:rsidR="00B63CA5" w:rsidRPr="0024255C" w:rsidRDefault="00025212" w:rsidP="0024255C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24255C">
        <w:rPr>
          <w:rFonts w:ascii="Arial" w:hAnsi="Arial" w:cs="Arial"/>
          <w:sz w:val="24"/>
          <w:szCs w:val="24"/>
        </w:rPr>
        <w:t>Suffix</w:t>
      </w:r>
    </w:p>
    <w:p w:rsidR="00B63CA5" w:rsidRPr="0024255C" w:rsidRDefault="00025212" w:rsidP="0024255C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24255C">
        <w:rPr>
          <w:rFonts w:ascii="Arial" w:hAnsi="Arial" w:cs="Arial"/>
          <w:sz w:val="24"/>
          <w:szCs w:val="24"/>
        </w:rPr>
        <w:t>Prefix</w:t>
      </w:r>
    </w:p>
    <w:p w:rsidR="00B63CA5" w:rsidRPr="0024255C" w:rsidRDefault="00025212" w:rsidP="0024255C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24255C">
        <w:rPr>
          <w:rFonts w:ascii="Arial" w:hAnsi="Arial" w:cs="Arial"/>
          <w:sz w:val="24"/>
          <w:szCs w:val="24"/>
        </w:rPr>
        <w:t>Root</w:t>
      </w:r>
      <w:r w:rsidR="00B63CA5" w:rsidRPr="0024255C">
        <w:rPr>
          <w:rFonts w:ascii="Arial" w:hAnsi="Arial" w:cs="Arial"/>
          <w:sz w:val="24"/>
          <w:szCs w:val="24"/>
        </w:rPr>
        <w:t>/base words</w:t>
      </w:r>
    </w:p>
    <w:p w:rsidR="00B63CA5" w:rsidRPr="0024255C" w:rsidRDefault="00025212" w:rsidP="0024255C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24255C">
        <w:rPr>
          <w:rFonts w:ascii="Arial" w:hAnsi="Arial" w:cs="Arial"/>
          <w:sz w:val="24"/>
          <w:szCs w:val="24"/>
        </w:rPr>
        <w:t>Abbreviations</w:t>
      </w:r>
    </w:p>
    <w:p w:rsidR="00B63CA5" w:rsidRPr="0024255C" w:rsidRDefault="00025212" w:rsidP="00025212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24255C">
        <w:rPr>
          <w:rFonts w:ascii="Arial" w:hAnsi="Arial" w:cs="Arial"/>
          <w:sz w:val="24"/>
          <w:szCs w:val="24"/>
        </w:rPr>
        <w:t>Initial</w:t>
      </w:r>
    </w:p>
    <w:p w:rsidR="00B63CA5" w:rsidRPr="0024255C" w:rsidRDefault="00025212" w:rsidP="00025212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24255C">
        <w:rPr>
          <w:rFonts w:ascii="Arial" w:hAnsi="Arial" w:cs="Arial"/>
          <w:sz w:val="24"/>
          <w:szCs w:val="24"/>
        </w:rPr>
        <w:t>Titles</w:t>
      </w:r>
    </w:p>
    <w:p w:rsidR="00B63CA5" w:rsidRPr="0024255C" w:rsidRDefault="006637F5" w:rsidP="0024255C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 w:rsidR="00025212" w:rsidRPr="0024255C">
        <w:rPr>
          <w:rFonts w:ascii="Arial" w:hAnsi="Arial" w:cs="Arial"/>
          <w:sz w:val="24"/>
          <w:szCs w:val="24"/>
        </w:rPr>
        <w:lastRenderedPageBreak/>
        <w:t>Index</w:t>
      </w:r>
    </w:p>
    <w:p w:rsidR="00B63CA5" w:rsidRPr="0024255C" w:rsidRDefault="00025212" w:rsidP="0024255C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24255C">
        <w:rPr>
          <w:rFonts w:ascii="Arial" w:hAnsi="Arial" w:cs="Arial"/>
          <w:sz w:val="24"/>
          <w:szCs w:val="24"/>
        </w:rPr>
        <w:t>Glossary</w:t>
      </w:r>
    </w:p>
    <w:p w:rsidR="00B63CA5" w:rsidRPr="0024255C" w:rsidRDefault="00025212" w:rsidP="0024255C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24255C">
        <w:rPr>
          <w:rFonts w:ascii="Arial" w:hAnsi="Arial" w:cs="Arial"/>
          <w:sz w:val="24"/>
          <w:szCs w:val="24"/>
        </w:rPr>
        <w:t xml:space="preserve">Table </w:t>
      </w:r>
      <w:r w:rsidR="00B63CA5" w:rsidRPr="0024255C">
        <w:rPr>
          <w:rFonts w:ascii="Arial" w:hAnsi="Arial" w:cs="Arial"/>
          <w:sz w:val="24"/>
          <w:szCs w:val="24"/>
        </w:rPr>
        <w:t>of contents</w:t>
      </w:r>
    </w:p>
    <w:p w:rsidR="00B63CA5" w:rsidRPr="0024255C" w:rsidRDefault="00025212" w:rsidP="0024255C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24255C">
        <w:rPr>
          <w:rFonts w:ascii="Arial" w:hAnsi="Arial" w:cs="Arial"/>
          <w:sz w:val="24"/>
          <w:szCs w:val="24"/>
        </w:rPr>
        <w:t>Diagram</w:t>
      </w:r>
    </w:p>
    <w:p w:rsidR="00B63CA5" w:rsidRPr="0024255C" w:rsidRDefault="00025212" w:rsidP="0024255C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24255C">
        <w:rPr>
          <w:rFonts w:ascii="Arial" w:hAnsi="Arial" w:cs="Arial"/>
          <w:sz w:val="24"/>
          <w:szCs w:val="24"/>
        </w:rPr>
        <w:t>Illustration</w:t>
      </w:r>
    </w:p>
    <w:p w:rsidR="00B63CA5" w:rsidRPr="0024255C" w:rsidRDefault="00025212" w:rsidP="0024255C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24255C">
        <w:rPr>
          <w:rFonts w:ascii="Arial" w:hAnsi="Arial" w:cs="Arial"/>
          <w:sz w:val="24"/>
          <w:szCs w:val="24"/>
        </w:rPr>
        <w:t>Graph</w:t>
      </w:r>
    </w:p>
    <w:p w:rsidR="00B63CA5" w:rsidRPr="0024255C" w:rsidRDefault="00025212" w:rsidP="0024255C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24255C">
        <w:rPr>
          <w:rFonts w:ascii="Arial" w:hAnsi="Arial" w:cs="Arial"/>
          <w:sz w:val="24"/>
          <w:szCs w:val="24"/>
        </w:rPr>
        <w:t>Apostrophe</w:t>
      </w:r>
    </w:p>
    <w:p w:rsidR="00B63CA5" w:rsidRPr="0024255C" w:rsidRDefault="00025212" w:rsidP="0024255C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24255C">
        <w:rPr>
          <w:rFonts w:ascii="Arial" w:hAnsi="Arial" w:cs="Arial"/>
          <w:sz w:val="24"/>
          <w:szCs w:val="24"/>
        </w:rPr>
        <w:t>Comma</w:t>
      </w:r>
    </w:p>
    <w:p w:rsidR="00B63CA5" w:rsidRPr="0024255C" w:rsidRDefault="00025212" w:rsidP="0024255C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24255C">
        <w:rPr>
          <w:rFonts w:ascii="Arial" w:hAnsi="Arial" w:cs="Arial"/>
          <w:sz w:val="24"/>
          <w:szCs w:val="24"/>
        </w:rPr>
        <w:t xml:space="preserve">Quotation </w:t>
      </w:r>
      <w:r w:rsidR="00B63CA5" w:rsidRPr="0024255C">
        <w:rPr>
          <w:rFonts w:ascii="Arial" w:hAnsi="Arial" w:cs="Arial"/>
          <w:sz w:val="24"/>
          <w:szCs w:val="24"/>
        </w:rPr>
        <w:t>mark</w:t>
      </w:r>
    </w:p>
    <w:p w:rsidR="00B63CA5" w:rsidRPr="0024255C" w:rsidRDefault="00025212" w:rsidP="0024255C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24255C">
        <w:rPr>
          <w:rFonts w:ascii="Arial" w:hAnsi="Arial" w:cs="Arial"/>
          <w:sz w:val="24"/>
          <w:szCs w:val="24"/>
        </w:rPr>
        <w:t>Statement</w:t>
      </w:r>
    </w:p>
    <w:p w:rsidR="00B63CA5" w:rsidRPr="0024255C" w:rsidRDefault="00025212" w:rsidP="0024255C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24255C">
        <w:rPr>
          <w:rFonts w:ascii="Arial" w:hAnsi="Arial" w:cs="Arial"/>
          <w:sz w:val="24"/>
          <w:szCs w:val="24"/>
        </w:rPr>
        <w:t>Question</w:t>
      </w:r>
    </w:p>
    <w:p w:rsidR="00B63CA5" w:rsidRPr="0024255C" w:rsidRDefault="00025212" w:rsidP="0024255C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24255C">
        <w:rPr>
          <w:rFonts w:ascii="Arial" w:hAnsi="Arial" w:cs="Arial"/>
          <w:sz w:val="24"/>
          <w:szCs w:val="24"/>
        </w:rPr>
        <w:t>Exclamation</w:t>
      </w:r>
    </w:p>
    <w:p w:rsidR="00B63CA5" w:rsidRPr="0024255C" w:rsidRDefault="00025212" w:rsidP="0024255C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24255C">
        <w:rPr>
          <w:rFonts w:ascii="Arial" w:hAnsi="Arial" w:cs="Arial"/>
          <w:sz w:val="24"/>
          <w:szCs w:val="24"/>
        </w:rPr>
        <w:t>Command</w:t>
      </w:r>
    </w:p>
    <w:p w:rsidR="00B63CA5" w:rsidRPr="0024255C" w:rsidRDefault="00025212" w:rsidP="0024255C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24255C">
        <w:rPr>
          <w:rFonts w:ascii="Arial" w:hAnsi="Arial" w:cs="Arial"/>
          <w:sz w:val="24"/>
          <w:szCs w:val="24"/>
        </w:rPr>
        <w:t>Pre</w:t>
      </w:r>
      <w:r w:rsidR="00B63CA5" w:rsidRPr="0024255C">
        <w:rPr>
          <w:rFonts w:ascii="Arial" w:hAnsi="Arial" w:cs="Arial"/>
          <w:sz w:val="24"/>
          <w:szCs w:val="24"/>
        </w:rPr>
        <w:t>-write</w:t>
      </w:r>
    </w:p>
    <w:p w:rsidR="00B63CA5" w:rsidRPr="0024255C" w:rsidRDefault="00025212" w:rsidP="0024255C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24255C">
        <w:rPr>
          <w:rFonts w:ascii="Arial" w:hAnsi="Arial" w:cs="Arial"/>
          <w:sz w:val="24"/>
          <w:szCs w:val="24"/>
        </w:rPr>
        <w:t xml:space="preserve">Rough </w:t>
      </w:r>
      <w:r w:rsidR="00B63CA5" w:rsidRPr="0024255C">
        <w:rPr>
          <w:rFonts w:ascii="Arial" w:hAnsi="Arial" w:cs="Arial"/>
          <w:sz w:val="24"/>
          <w:szCs w:val="24"/>
        </w:rPr>
        <w:t>draft</w:t>
      </w:r>
    </w:p>
    <w:p w:rsidR="00B63CA5" w:rsidRPr="0024255C" w:rsidRDefault="00025212" w:rsidP="0024255C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24255C">
        <w:rPr>
          <w:rFonts w:ascii="Arial" w:hAnsi="Arial" w:cs="Arial"/>
          <w:sz w:val="24"/>
          <w:szCs w:val="24"/>
        </w:rPr>
        <w:t>Conference</w:t>
      </w:r>
    </w:p>
    <w:p w:rsidR="00B63CA5" w:rsidRPr="0024255C" w:rsidRDefault="00025212" w:rsidP="0024255C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24255C">
        <w:rPr>
          <w:rFonts w:ascii="Arial" w:hAnsi="Arial" w:cs="Arial"/>
          <w:sz w:val="24"/>
          <w:szCs w:val="24"/>
        </w:rPr>
        <w:t>Edit</w:t>
      </w:r>
    </w:p>
    <w:p w:rsidR="00B63CA5" w:rsidRPr="0024255C" w:rsidRDefault="00025212" w:rsidP="0024255C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24255C">
        <w:rPr>
          <w:rFonts w:ascii="Arial" w:hAnsi="Arial" w:cs="Arial"/>
          <w:sz w:val="24"/>
          <w:szCs w:val="24"/>
        </w:rPr>
        <w:t>Publish</w:t>
      </w:r>
    </w:p>
    <w:p w:rsidR="00B63CA5" w:rsidRPr="0024255C" w:rsidRDefault="00025212" w:rsidP="0024255C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24255C">
        <w:rPr>
          <w:rFonts w:ascii="Arial" w:hAnsi="Arial" w:cs="Arial"/>
          <w:sz w:val="24"/>
          <w:szCs w:val="24"/>
        </w:rPr>
        <w:t>Paragraph</w:t>
      </w:r>
    </w:p>
    <w:p w:rsidR="00B63CA5" w:rsidRPr="0024255C" w:rsidRDefault="00B63CA5" w:rsidP="0024255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E0A02" w:rsidRPr="0024255C" w:rsidRDefault="00B63CA5" w:rsidP="0024255C">
      <w:pPr>
        <w:pStyle w:val="ListParagraph"/>
        <w:spacing w:after="0" w:line="240" w:lineRule="auto"/>
        <w:ind w:left="0"/>
        <w:contextualSpacing w:val="0"/>
        <w:rPr>
          <w:rFonts w:ascii="Arial" w:hAnsi="Arial" w:cs="Arial"/>
          <w:b/>
          <w:sz w:val="24"/>
          <w:szCs w:val="24"/>
        </w:rPr>
      </w:pPr>
      <w:r w:rsidRPr="0024255C">
        <w:rPr>
          <w:rFonts w:ascii="Arial" w:hAnsi="Arial" w:cs="Arial"/>
          <w:b/>
          <w:sz w:val="24"/>
          <w:szCs w:val="24"/>
        </w:rPr>
        <w:t>Prefixes</w:t>
      </w:r>
    </w:p>
    <w:p w:rsidR="00B63CA5" w:rsidRPr="0024255C" w:rsidRDefault="00025212" w:rsidP="0024255C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24255C">
        <w:rPr>
          <w:rFonts w:ascii="Arial" w:hAnsi="Arial" w:cs="Arial"/>
          <w:sz w:val="24"/>
          <w:szCs w:val="24"/>
        </w:rPr>
        <w:t>Re</w:t>
      </w:r>
    </w:p>
    <w:p w:rsidR="00B63CA5" w:rsidRPr="0024255C" w:rsidRDefault="00025212" w:rsidP="0024255C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proofErr w:type="gramStart"/>
      <w:r w:rsidRPr="0024255C">
        <w:rPr>
          <w:rFonts w:ascii="Arial" w:hAnsi="Arial" w:cs="Arial"/>
          <w:sz w:val="24"/>
          <w:szCs w:val="24"/>
        </w:rPr>
        <w:t>Un</w:t>
      </w:r>
      <w:proofErr w:type="gramEnd"/>
    </w:p>
    <w:p w:rsidR="00B63CA5" w:rsidRPr="0024255C" w:rsidRDefault="00025212" w:rsidP="0024255C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proofErr w:type="spellStart"/>
      <w:r w:rsidRPr="0024255C">
        <w:rPr>
          <w:rFonts w:ascii="Arial" w:hAnsi="Arial" w:cs="Arial"/>
          <w:sz w:val="24"/>
          <w:szCs w:val="24"/>
        </w:rPr>
        <w:t>Mis</w:t>
      </w:r>
      <w:proofErr w:type="spellEnd"/>
    </w:p>
    <w:p w:rsidR="00B63CA5" w:rsidRPr="0024255C" w:rsidRDefault="00025212" w:rsidP="0024255C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24255C">
        <w:rPr>
          <w:rFonts w:ascii="Arial" w:hAnsi="Arial" w:cs="Arial"/>
          <w:sz w:val="24"/>
          <w:szCs w:val="24"/>
        </w:rPr>
        <w:t>Dis</w:t>
      </w:r>
    </w:p>
    <w:p w:rsidR="00B63CA5" w:rsidRPr="0024255C" w:rsidRDefault="00025212" w:rsidP="0024255C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24255C">
        <w:rPr>
          <w:rFonts w:ascii="Arial" w:hAnsi="Arial" w:cs="Arial"/>
          <w:sz w:val="24"/>
          <w:szCs w:val="24"/>
        </w:rPr>
        <w:t>Pre</w:t>
      </w:r>
    </w:p>
    <w:p w:rsidR="0024255C" w:rsidRDefault="0024255C" w:rsidP="0024255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63CA5" w:rsidRPr="0024255C" w:rsidRDefault="00B63CA5" w:rsidP="0024255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4255C">
        <w:rPr>
          <w:rFonts w:ascii="Arial" w:hAnsi="Arial" w:cs="Arial"/>
          <w:b/>
          <w:sz w:val="24"/>
          <w:szCs w:val="24"/>
        </w:rPr>
        <w:t>Suffixes</w:t>
      </w:r>
    </w:p>
    <w:p w:rsidR="00B63CA5" w:rsidRPr="0024255C" w:rsidRDefault="00B63CA5" w:rsidP="0024255C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proofErr w:type="gramStart"/>
      <w:r w:rsidRPr="0024255C">
        <w:rPr>
          <w:rFonts w:ascii="Arial" w:hAnsi="Arial" w:cs="Arial"/>
          <w:sz w:val="24"/>
          <w:szCs w:val="24"/>
        </w:rPr>
        <w:t>y</w:t>
      </w:r>
      <w:proofErr w:type="gramEnd"/>
    </w:p>
    <w:p w:rsidR="00B63CA5" w:rsidRPr="0024255C" w:rsidRDefault="00B63CA5" w:rsidP="0024255C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24255C">
        <w:rPr>
          <w:rFonts w:ascii="Arial" w:hAnsi="Arial" w:cs="Arial"/>
          <w:sz w:val="24"/>
          <w:szCs w:val="24"/>
        </w:rPr>
        <w:t>ly</w:t>
      </w:r>
      <w:proofErr w:type="spellEnd"/>
      <w:proofErr w:type="gramEnd"/>
    </w:p>
    <w:p w:rsidR="00B63CA5" w:rsidRPr="0024255C" w:rsidRDefault="00B63CA5" w:rsidP="0024255C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24255C">
        <w:rPr>
          <w:rFonts w:ascii="Arial" w:hAnsi="Arial" w:cs="Arial"/>
          <w:sz w:val="24"/>
          <w:szCs w:val="24"/>
        </w:rPr>
        <w:t>ing</w:t>
      </w:r>
      <w:proofErr w:type="spellEnd"/>
      <w:proofErr w:type="gramEnd"/>
    </w:p>
    <w:p w:rsidR="00B63CA5" w:rsidRPr="0024255C" w:rsidRDefault="00B63CA5" w:rsidP="0024255C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24255C">
        <w:rPr>
          <w:rFonts w:ascii="Arial" w:hAnsi="Arial" w:cs="Arial"/>
          <w:sz w:val="24"/>
          <w:szCs w:val="24"/>
        </w:rPr>
        <w:t>ed</w:t>
      </w:r>
      <w:proofErr w:type="spellEnd"/>
      <w:proofErr w:type="gramEnd"/>
    </w:p>
    <w:p w:rsidR="00B63CA5" w:rsidRPr="0024255C" w:rsidRDefault="00B63CA5" w:rsidP="0024255C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24255C">
        <w:rPr>
          <w:rFonts w:ascii="Arial" w:hAnsi="Arial" w:cs="Arial"/>
          <w:sz w:val="24"/>
          <w:szCs w:val="24"/>
        </w:rPr>
        <w:t>er</w:t>
      </w:r>
      <w:proofErr w:type="spellEnd"/>
      <w:proofErr w:type="gramEnd"/>
    </w:p>
    <w:p w:rsidR="00B63CA5" w:rsidRPr="0024255C" w:rsidRDefault="00B63CA5" w:rsidP="0024255C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24255C">
        <w:rPr>
          <w:rFonts w:ascii="Arial" w:hAnsi="Arial" w:cs="Arial"/>
          <w:sz w:val="24"/>
          <w:szCs w:val="24"/>
        </w:rPr>
        <w:t>est</w:t>
      </w:r>
      <w:proofErr w:type="spellEnd"/>
      <w:proofErr w:type="gramEnd"/>
    </w:p>
    <w:sectPr w:rsidR="00B63CA5" w:rsidRPr="0024255C" w:rsidSect="0024255C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B71EC"/>
    <w:multiLevelType w:val="hybridMultilevel"/>
    <w:tmpl w:val="6EE82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4B60D8"/>
    <w:multiLevelType w:val="hybridMultilevel"/>
    <w:tmpl w:val="12C6B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736503"/>
    <w:multiLevelType w:val="hybridMultilevel"/>
    <w:tmpl w:val="03D8CF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71946C2"/>
    <w:multiLevelType w:val="hybridMultilevel"/>
    <w:tmpl w:val="AB822A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DE62D27"/>
    <w:multiLevelType w:val="hybridMultilevel"/>
    <w:tmpl w:val="E1807D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A02"/>
    <w:rsid w:val="00025212"/>
    <w:rsid w:val="001E0A02"/>
    <w:rsid w:val="0024255C"/>
    <w:rsid w:val="006637F5"/>
    <w:rsid w:val="00B63CA5"/>
    <w:rsid w:val="00CF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A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A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Michael Lower</cp:lastModifiedBy>
  <cp:revision>2</cp:revision>
  <dcterms:created xsi:type="dcterms:W3CDTF">2011-01-04T19:45:00Z</dcterms:created>
  <dcterms:modified xsi:type="dcterms:W3CDTF">2011-01-04T19:45:00Z</dcterms:modified>
</cp:coreProperties>
</file>